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5D" w:rsidRDefault="00810F5D" w:rsidP="00810F5D">
      <w:pPr>
        <w:pStyle w:val="Default"/>
      </w:pPr>
    </w:p>
    <w:p w:rsidR="00810F5D" w:rsidRDefault="00810F5D" w:rsidP="00810F5D">
      <w:pPr>
        <w:pStyle w:val="Default"/>
        <w:ind w:left="5387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УТВЕРЖДАЮ </w:t>
      </w:r>
    </w:p>
    <w:p w:rsidR="00810F5D" w:rsidRDefault="00810F5D" w:rsidP="00810F5D">
      <w:pPr>
        <w:pStyle w:val="Defaul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образования </w:t>
      </w:r>
    </w:p>
    <w:p w:rsidR="00810F5D" w:rsidRDefault="00810F5D" w:rsidP="00810F5D">
      <w:pPr>
        <w:pStyle w:val="Default"/>
        <w:ind w:left="5387"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науки Российской Федерации </w:t>
      </w:r>
    </w:p>
    <w:p w:rsidR="00810F5D" w:rsidRDefault="00810F5D" w:rsidP="00810F5D">
      <w:pPr>
        <w:pStyle w:val="Default"/>
        <w:ind w:left="5387"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 А.Б. </w:t>
      </w:r>
      <w:proofErr w:type="spellStart"/>
      <w:r>
        <w:rPr>
          <w:sz w:val="28"/>
          <w:szCs w:val="28"/>
        </w:rPr>
        <w:t>Повалко</w:t>
      </w:r>
      <w:proofErr w:type="spellEnd"/>
      <w:r>
        <w:rPr>
          <w:sz w:val="28"/>
          <w:szCs w:val="28"/>
        </w:rPr>
        <w:t xml:space="preserve"> </w:t>
      </w:r>
    </w:p>
    <w:p w:rsidR="00810F5D" w:rsidRDefault="00810F5D" w:rsidP="00810F5D">
      <w:pPr>
        <w:pStyle w:val="Defaul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14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октября </w:t>
      </w:r>
      <w:r>
        <w:rPr>
          <w:sz w:val="28"/>
          <w:szCs w:val="28"/>
        </w:rPr>
        <w:t xml:space="preserve">2013 г. </w:t>
      </w:r>
    </w:p>
    <w:p w:rsidR="00810F5D" w:rsidRDefault="00810F5D" w:rsidP="00810F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по проведению независимой системы </w:t>
      </w:r>
    </w:p>
    <w:p w:rsidR="00810F5D" w:rsidRDefault="00810F5D" w:rsidP="00810F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оценки качества работы образовательных организаций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– Методические рекомендации).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Методических рекомендациях дано определение независимой оценки качества образования с указанием основных «потребителей»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– соответствующая обобщенная информация представлена в разделе «Общие положения».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</w:t>
      </w:r>
      <w:proofErr w:type="gramStart"/>
      <w:r>
        <w:rPr>
          <w:sz w:val="28"/>
          <w:szCs w:val="28"/>
        </w:rPr>
        <w:t>использования инструментов независимой оценки качества образования</w:t>
      </w:r>
      <w:proofErr w:type="gramEnd"/>
      <w:r>
        <w:rPr>
          <w:sz w:val="28"/>
          <w:szCs w:val="28"/>
        </w:rPr>
        <w:t xml:space="preserve"> для разработки и принятия управленческих решений. </w:t>
      </w:r>
    </w:p>
    <w:p w:rsidR="00810F5D" w:rsidRDefault="00810F5D" w:rsidP="00810F5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I.Общие</w:t>
      </w:r>
      <w:proofErr w:type="spellEnd"/>
      <w:r>
        <w:rPr>
          <w:b/>
          <w:bCs/>
          <w:sz w:val="28"/>
          <w:szCs w:val="28"/>
        </w:rPr>
        <w:t xml:space="preserve"> положения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возможностям обучающихся, а также определения уровня результатов освоения образовательных программ;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учредителя, общественных объединений и др. в части составления рейтингов (</w:t>
      </w:r>
      <w:proofErr w:type="spellStart"/>
      <w:r>
        <w:rPr>
          <w:sz w:val="28"/>
          <w:szCs w:val="28"/>
        </w:rPr>
        <w:t>рэнкингов</w:t>
      </w:r>
      <w:proofErr w:type="spellEnd"/>
      <w:r>
        <w:rPr>
          <w:sz w:val="28"/>
          <w:szCs w:val="28"/>
        </w:rPr>
        <w:t xml:space="preserve"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</w:t>
      </w:r>
      <w:proofErr w:type="spellStart"/>
      <w:r>
        <w:rPr>
          <w:sz w:val="28"/>
          <w:szCs w:val="28"/>
        </w:rPr>
        <w:t>валидный</w:t>
      </w:r>
      <w:proofErr w:type="spellEnd"/>
      <w:r>
        <w:rPr>
          <w:sz w:val="28"/>
          <w:szCs w:val="28"/>
        </w:rPr>
        <w:t xml:space="preserve"> 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 </w:t>
      </w:r>
    </w:p>
    <w:p w:rsidR="00810F5D" w:rsidRDefault="00810F5D" w:rsidP="00810F5D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оценка качества образования может осуществляться в форме рейтингов (</w:t>
      </w:r>
      <w:proofErr w:type="spellStart"/>
      <w:r>
        <w:rPr>
          <w:sz w:val="28"/>
          <w:szCs w:val="28"/>
        </w:rPr>
        <w:t>рэнкингов</w:t>
      </w:r>
      <w:proofErr w:type="spellEnd"/>
      <w:r>
        <w:rPr>
          <w:sz w:val="28"/>
          <w:szCs w:val="28"/>
        </w:rPr>
        <w:t xml:space="preserve">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 </w:t>
      </w:r>
    </w:p>
    <w:p w:rsidR="00810F5D" w:rsidRDefault="00810F5D" w:rsidP="00810F5D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 </w:t>
      </w:r>
    </w:p>
    <w:p w:rsidR="00810F5D" w:rsidRDefault="00810F5D" w:rsidP="00810F5D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формирование мировых рейтингов университетов осуществляется информационными холдингами US </w:t>
      </w:r>
      <w:proofErr w:type="spellStart"/>
      <w:r>
        <w:rPr>
          <w:sz w:val="28"/>
          <w:szCs w:val="28"/>
        </w:rPr>
        <w:t>News</w:t>
      </w:r>
      <w:proofErr w:type="spellEnd"/>
      <w:r>
        <w:rPr>
          <w:sz w:val="28"/>
          <w:szCs w:val="28"/>
        </w:rPr>
        <w:t xml:space="preserve"> (выпускает рейтинг вузов US </w:t>
      </w:r>
      <w:proofErr w:type="spellStart"/>
      <w:r>
        <w:rPr>
          <w:sz w:val="28"/>
          <w:szCs w:val="28"/>
        </w:rPr>
        <w:t>News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Report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News</w:t>
      </w:r>
      <w:proofErr w:type="spellEnd"/>
      <w:r>
        <w:rPr>
          <w:sz w:val="28"/>
          <w:szCs w:val="28"/>
        </w:rPr>
        <w:t xml:space="preserve"> UK (холдинг, выпускающий известное лондонское издание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>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</w:t>
      </w:r>
      <w:proofErr w:type="spellStart"/>
      <w:r>
        <w:rPr>
          <w:sz w:val="28"/>
          <w:szCs w:val="28"/>
        </w:rPr>
        <w:t>РейтОР</w:t>
      </w:r>
      <w:proofErr w:type="spellEnd"/>
      <w:r>
        <w:rPr>
          <w:sz w:val="28"/>
          <w:szCs w:val="28"/>
        </w:rPr>
        <w:t xml:space="preserve">» рейтинговое агентство «Эксперт РА», РИА «Новости».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 </w:t>
      </w:r>
    </w:p>
    <w:p w:rsidR="00810F5D" w:rsidRDefault="00810F5D" w:rsidP="00810F5D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На уровне региона, муниципального образования также может быть востребована сравнительная оценка (</w:t>
      </w:r>
      <w:proofErr w:type="spellStart"/>
      <w:r>
        <w:rPr>
          <w:sz w:val="28"/>
          <w:szCs w:val="28"/>
        </w:rPr>
        <w:t>рейтингование</w:t>
      </w:r>
      <w:proofErr w:type="spellEnd"/>
      <w:r>
        <w:rPr>
          <w:sz w:val="28"/>
          <w:szCs w:val="28"/>
        </w:rPr>
        <w:t xml:space="preserve">) школ (например, в разрезе отдельных категорий: гимназии, лицеи, школы с углубленным изучением ряда предметов). </w:t>
      </w:r>
    </w:p>
    <w:p w:rsidR="00810F5D" w:rsidRDefault="00810F5D" w:rsidP="00810F5D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 </w:t>
      </w:r>
    </w:p>
    <w:p w:rsidR="00810F5D" w:rsidRDefault="00810F5D" w:rsidP="00810F5D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Методические рекомендации по проведению независимой </w:t>
      </w:r>
      <w:proofErr w:type="gramStart"/>
      <w:r>
        <w:rPr>
          <w:b/>
          <w:bCs/>
          <w:sz w:val="28"/>
          <w:szCs w:val="28"/>
        </w:rPr>
        <w:t>системы оценки качества работы образовательных организаций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10F5D" w:rsidRDefault="00810F5D" w:rsidP="00810F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рекомендации разработаны</w:t>
      </w:r>
      <w:proofErr w:type="gramStart"/>
      <w:r>
        <w:rPr>
          <w:position w:val="8"/>
          <w:sz w:val="18"/>
          <w:szCs w:val="18"/>
          <w:vertAlign w:val="superscript"/>
        </w:rPr>
        <w:t>1</w:t>
      </w:r>
      <w:proofErr w:type="gramEnd"/>
      <w:r>
        <w:rPr>
          <w:position w:val="8"/>
          <w:sz w:val="18"/>
          <w:szCs w:val="18"/>
          <w:vertAlign w:val="superscript"/>
        </w:rPr>
        <w:t xml:space="preserve"> </w:t>
      </w:r>
      <w:r>
        <w:rPr>
          <w:sz w:val="28"/>
          <w:szCs w:val="28"/>
        </w:rPr>
        <w:t xml:space="preserve">для органов исполнительной власти субъектов Российской Федерации, осуществляющих управление в сфере образования, в целях 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 </w:t>
      </w:r>
    </w:p>
    <w:p w:rsidR="00810F5D" w:rsidRDefault="00810F5D" w:rsidP="00810F5D">
      <w:pPr>
        <w:pStyle w:val="Default"/>
        <w:jc w:val="both"/>
        <w:rPr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>1</w:t>
      </w:r>
      <w:proofErr w:type="gramStart"/>
      <w:r>
        <w:rPr>
          <w:rFonts w:ascii="Calibri" w:hAnsi="Calibri" w:cs="Calibri"/>
          <w:sz w:val="13"/>
          <w:szCs w:val="13"/>
        </w:rPr>
        <w:t xml:space="preserve"> </w:t>
      </w:r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учетом результатов </w:t>
      </w:r>
      <w:proofErr w:type="spellStart"/>
      <w:r>
        <w:rPr>
          <w:sz w:val="20"/>
          <w:szCs w:val="20"/>
        </w:rPr>
        <w:t>пилотных</w:t>
      </w:r>
      <w:proofErr w:type="spellEnd"/>
      <w:r>
        <w:rPr>
          <w:sz w:val="20"/>
          <w:szCs w:val="20"/>
        </w:rPr>
        <w:t xml:space="preserve"> проектов по проведению независимой оценки качества в Астраханской области, Пермском крае.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повышению эффективности, качества и доступности образовательных услуг.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Система независимой оценки качества образования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Объект независимой оценки качества образования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независимой оценки качества образования могут быть: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образовательные программы, реализуемые образовательными организациями;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условия реализации образовательного процесса, сайты образовательных организаций и др.;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Инструменты независимой оценки качества образования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принципам информационной открытости в соответствии с действующим федеральным законом от 29 декабря 2012 г. № 273-ФЗ «Об образовании в Российской Федерации» (далее – Федеральный закон) все образовательные учреждения обязаны представлять на своем сайте данные о своей деятельности (далее – открытые данные).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закона.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организацией) для построения рейтингов (</w:t>
      </w:r>
      <w:proofErr w:type="spellStart"/>
      <w:r>
        <w:rPr>
          <w:sz w:val="28"/>
          <w:szCs w:val="28"/>
        </w:rPr>
        <w:t>рэнкингов</w:t>
      </w:r>
      <w:proofErr w:type="spellEnd"/>
      <w:r>
        <w:rPr>
          <w:sz w:val="28"/>
          <w:szCs w:val="28"/>
        </w:rPr>
        <w:t xml:space="preserve">) по различным основаниям, в интересах различных групп потребителей образовательных услуг.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2.2.1. Рейтинги в образовании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Рейтинги в сфере образования являются популярным и востребованным инструментом управления и информирования потребителей образовательных услуг.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рейтинг - один из возможных в рамках независимой </w:t>
      </w:r>
      <w:proofErr w:type="gramStart"/>
      <w:r>
        <w:rPr>
          <w:sz w:val="28"/>
          <w:szCs w:val="28"/>
        </w:rPr>
        <w:t>системы оценки качества образования подходов</w:t>
      </w:r>
      <w:proofErr w:type="gramEnd"/>
      <w:r>
        <w:rPr>
          <w:sz w:val="28"/>
          <w:szCs w:val="28"/>
        </w:rPr>
        <w:t xml:space="preserve"> к представлению информации о результатах деятельности образовательных организаций. Для обеспечения качества и </w:t>
      </w:r>
      <w:proofErr w:type="gramStart"/>
      <w:r>
        <w:rPr>
          <w:sz w:val="28"/>
          <w:szCs w:val="28"/>
        </w:rPr>
        <w:t>достоверности</w:t>
      </w:r>
      <w:proofErr w:type="gramEnd"/>
      <w:r>
        <w:rPr>
          <w:sz w:val="28"/>
          <w:szCs w:val="28"/>
        </w:rPr>
        <w:t xml:space="preserve"> осуществляемых в субъектах Российской Федерации рейтингах необходимо соблюдение следующих рекомендаций: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</w:t>
      </w:r>
      <w:proofErr w:type="gramStart"/>
      <w:r>
        <w:rPr>
          <w:sz w:val="28"/>
          <w:szCs w:val="28"/>
        </w:rPr>
        <w:t>содержать</w:t>
      </w:r>
      <w:proofErr w:type="gramEnd"/>
      <w:r>
        <w:rPr>
          <w:sz w:val="28"/>
          <w:szCs w:val="28"/>
        </w:rPr>
        <w:t xml:space="preserve">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методов и индикаторов, используемых при построении рейтинга образовательных организаций;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баллах и весах для каждого отдельного индикатора, используемых для расчета итогового/комплексного индикатора;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интерпретацию полученных в ходе оценочных процедур результатов;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информационные источники, используемые для осуществления рейтинга, должны быть открытыми, а также предусматривать возможность уточнения и/или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родителей, и т.п.);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2.2.2. Публичные доклады и другие открытые данные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84,4 %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представления информации в публичных докладах уточняются в соответствии с ожиданиями и запросами граждан –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размещаются на официальных сайтах образовательных организаций, органов, осуществляющих управление в сфере образования.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97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 При подготовке и размещении соответствующих данных необходимо руководствоваться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2.2.3. Измерительные материалы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основы для разработки измерительных материалов используются: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соответствующих ФГОС к результатам освоения образовательных программ;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измерительные материалы международных сопоставительных исследований результатов образования;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заказчика.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Заказчики независимой оценки качества образования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заказчиков процедур независимой оценки качества образования</w:t>
      </w:r>
      <w:proofErr w:type="gramEnd"/>
      <w:r>
        <w:rPr>
          <w:sz w:val="28"/>
          <w:szCs w:val="28"/>
        </w:rPr>
        <w:t xml:space="preserve"> могут выступать: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 </w:t>
      </w:r>
    </w:p>
    <w:p w:rsidR="00810F5D" w:rsidRDefault="00810F5D" w:rsidP="00810F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советы</w:t>
      </w:r>
      <w:proofErr w:type="gramStart"/>
      <w:r>
        <w:rPr>
          <w:position w:val="8"/>
          <w:sz w:val="18"/>
          <w:szCs w:val="18"/>
          <w:vertAlign w:val="superscript"/>
        </w:rPr>
        <w:t>2</w:t>
      </w:r>
      <w:proofErr w:type="gramEnd"/>
      <w:r>
        <w:rPr>
          <w:sz w:val="28"/>
          <w:szCs w:val="28"/>
        </w:rPr>
        <w:t xml:space="preserve">, общественные объединения, региональные общественные палаты –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 </w:t>
      </w:r>
    </w:p>
    <w:p w:rsidR="00810F5D" w:rsidRDefault="00810F5D" w:rsidP="00810F5D">
      <w:pPr>
        <w:pStyle w:val="Default"/>
        <w:jc w:val="both"/>
        <w:rPr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>2</w:t>
      </w:r>
      <w:proofErr w:type="gramStart"/>
      <w:r>
        <w:rPr>
          <w:rFonts w:ascii="Calibri" w:hAnsi="Calibri" w:cs="Calibri"/>
          <w:sz w:val="13"/>
          <w:szCs w:val="13"/>
        </w:rPr>
        <w:t xml:space="preserve"> </w:t>
      </w:r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 образовательной организации –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органы государственной власти Российской Федерации, органы государственной власти субъектов Российской Федерации, органы местного самоуправления –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руководитель образовательной организации –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работник образовательной организации –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родители обучающихся – обращаются непосредственно в одну из организаций, осуществляющих процедуры независимой оценки качества </w:t>
      </w:r>
      <w:proofErr w:type="gramEnd"/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9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образования, либо к экспертам в соответствующей области с целью </w:t>
      </w:r>
      <w:proofErr w:type="gramStart"/>
      <w:r>
        <w:rPr>
          <w:sz w:val="28"/>
          <w:szCs w:val="28"/>
        </w:rPr>
        <w:t>определения уровня результатов освоения образовательных программ обучающегося</w:t>
      </w:r>
      <w:proofErr w:type="gramEnd"/>
      <w:r>
        <w:rPr>
          <w:sz w:val="28"/>
          <w:szCs w:val="28"/>
        </w:rPr>
        <w:t xml:space="preserve">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обучающиеся старших классов –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 </w:t>
      </w:r>
      <w:proofErr w:type="gramEnd"/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 Участники независимой оценки качества образования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2.4.1. Образовательные организации: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предоставляют в открытом доступе в сети Интернет отчет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а также информацию в соответствии с принципами открытости согласно действующему Федеральному закону;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используют результаты независимой оценки качества образования 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открытость и доступ к всесторонней информации об осуществлении независимой оценки качества образования на всех ее этапах;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могут принимать участие в общероссийских, международных сопоставительных мониторинговых исследованиях.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2.4.2. Организации и отдельные эксперты, осуществляющие процедуры независимой оценки качества образования: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разрабатывают методологию и проводят </w:t>
      </w:r>
      <w:proofErr w:type="spellStart"/>
      <w:r>
        <w:rPr>
          <w:sz w:val="28"/>
          <w:szCs w:val="28"/>
        </w:rPr>
        <w:t>рейтингование</w:t>
      </w:r>
      <w:proofErr w:type="spellEnd"/>
      <w:r>
        <w:rPr>
          <w:sz w:val="28"/>
          <w:szCs w:val="28"/>
        </w:rPr>
        <w:t xml:space="preserve"> образовательных организаций, другие оценочные процедуры;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 по заказу образовательных организаций экспертизу качества образования –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(по согласованию) в процедурах государственной аккредитации образовательной деятельности;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готовят аналитические справки, доклады о состоянии образования на основе проведенных оценочных процедур.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необходимо уделять обеспечению соответствия качества используемых инструментов оценки современным требованиям, учитывая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11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разработке критериев разнообразие и разнонаправленность образовательных программ, реализуемых образовательными организациями.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осуществлению независимой </w:t>
      </w:r>
      <w:proofErr w:type="gramStart"/>
      <w:r>
        <w:rPr>
          <w:sz w:val="28"/>
          <w:szCs w:val="28"/>
        </w:rPr>
        <w:t>системы оценки качества работы образовательных организаций</w:t>
      </w:r>
      <w:proofErr w:type="gramEnd"/>
      <w:r>
        <w:rPr>
          <w:sz w:val="28"/>
          <w:szCs w:val="28"/>
        </w:rPr>
        <w:t xml:space="preserve"> в установленном законодательством Российской Федерации порядке могут быть привлечены: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коммерческие рейтинговые агентства (при условии наличия в регионе (муниципалитете) достаточных финансовых ресурсов для проведения </w:t>
      </w:r>
      <w:proofErr w:type="spellStart"/>
      <w:r>
        <w:rPr>
          <w:sz w:val="28"/>
          <w:szCs w:val="28"/>
        </w:rPr>
        <w:t>рейтингования</w:t>
      </w:r>
      <w:proofErr w:type="spellEnd"/>
      <w:r>
        <w:rPr>
          <w:sz w:val="28"/>
          <w:szCs w:val="28"/>
        </w:rPr>
        <w:t xml:space="preserve"> образовательных организаций), имеющие опыт создания рейтингов организаций социальной сферы;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региональные центры оценки качества образования; </w:t>
      </w:r>
    </w:p>
    <w:p w:rsidR="00810F5D" w:rsidRDefault="00810F5D" w:rsidP="00810F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отдельные эксперты или группы экспертов, имеющие соответствующий опыт участия в экспертных оценках качества образования</w:t>
      </w:r>
      <w:proofErr w:type="gramStart"/>
      <w:r>
        <w:rPr>
          <w:position w:val="8"/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2.4.3. Общественные советы: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определяют стратегию проведения независимой оценки качества образования в субъекте Российской Федерации, муниципальном образовании;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12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координируют деятельность по организации общественной экспертизы предлагаемых и реализуемых методик независимой оценки качества образования.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2.4.4. Органы исполнительной власти субъектов Российской Федерации, осуществляющие управление в сфере образования, органы местного самоуправления: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 и координируют деятельность общественных советов;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 </w:t>
      </w:r>
      <w:proofErr w:type="gramEnd"/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развивают региональные центры оценки качества образования;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 и размещают открытый список организаций, осуществляющих процедуры независимой оценки качества образования, физических лиц – экспертов регионального уровня на сайте регионального органа управления образованием,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задачами органов исполнительной власти субъектов Российской Федерации, осуществляющих управление в сфере образования, органов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13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 </w:t>
      </w:r>
    </w:p>
    <w:p w:rsidR="00810F5D" w:rsidRDefault="00810F5D" w:rsidP="00810F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Использование инструментов независимой оценки качества образования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развитию конкурентной среды;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выявлению и распространению подтвердивших свою результативность моделей организации образовательного процесса;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сохранению и развитию при сохранении единого образовательного пространства разнообразия образовательных программ.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 исключением перечисленных в части 6 статьи 95 Федерального закона) необходимо обеспечить соблюдение ряда условий: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органы исполнительной власти, осуществляющие управление в сфере образования, обсуждают возможность </w:t>
      </w:r>
      <w:proofErr w:type="gramStart"/>
      <w:r>
        <w:rPr>
          <w:sz w:val="28"/>
          <w:szCs w:val="28"/>
        </w:rPr>
        <w:t>использования результатов независимой оценки качества образования</w:t>
      </w:r>
      <w:proofErr w:type="gramEnd"/>
      <w:r>
        <w:rPr>
          <w:sz w:val="28"/>
          <w:szCs w:val="28"/>
        </w:rPr>
        <w:t xml:space="preserve">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органы исполнительной власти, осуществляющие управление в сфере образования, обеспечивают:</w:t>
      </w:r>
    </w:p>
    <w:p w:rsidR="00810F5D" w:rsidRDefault="00810F5D" w:rsidP="00810F5D">
      <w:pPr>
        <w:pStyle w:val="Default"/>
        <w:rPr>
          <w:sz w:val="28"/>
          <w:szCs w:val="28"/>
        </w:rPr>
      </w:pP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14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информационное сопровождение процедур независимой оценки качества образования, открытость методик, на основе которых они проводятся; </w:t>
      </w:r>
    </w:p>
    <w:p w:rsidR="00810F5D" w:rsidRDefault="00810F5D" w:rsidP="00810F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для предоставления образовательными организациями в открытом доступе достоверных данных. </w:t>
      </w:r>
    </w:p>
    <w:p w:rsidR="00810F5D" w:rsidRDefault="00810F5D" w:rsidP="00810F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Перечень нормативных правовых и инструктивно-методических материалов для формирования и развития системы независимой оценки качества образования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 декабря 2012 г. № 273-ФЗ «Об образовании в Российской Федерации» (статья 95 «Независимая оценка качества образования»);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Федеральный закон от 4 апреля 2005 г. № 32-ФЗ «Об Общественной Палате Российской Федерации» (п.1-2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</w:t>
      </w:r>
      <w:proofErr w:type="gramEnd"/>
      <w:r>
        <w:rPr>
          <w:sz w:val="28"/>
          <w:szCs w:val="28"/>
        </w:rPr>
        <w:t xml:space="preserve"> и демократических принципов развития гражданского общества в Российской Федерации путем: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привлечения граждан и общественных объединений к реализации государственной политики;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объединений»); </w:t>
      </w:r>
      <w:proofErr w:type="gramEnd"/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7 мая 2012 г. № 597 «О мероприятиях по реализации государственной социальной политики» (подпункт «к» пункта 1 «…обеспечить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деятельности»);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услуги»; </w:t>
      </w:r>
    </w:p>
    <w:p w:rsidR="00810F5D" w:rsidRDefault="00810F5D" w:rsidP="00810F5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15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5 августа 2013 г. № 662 «Об осуществлении мониторинга системы образования»;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Правительства Российской Федерации от 30 марта 2013 г. № 487-р о плане мероприятий по формированию независимой системы оценки качества работы организаций, оказывающих социальные услуги, на 2013-2015 годы;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14 июня 2013 г. № 462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организации» (далее – Порядок);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 487-р».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28 октября 2010 г. № 13-312 «О подготовке публичных докладов». </w:t>
      </w:r>
    </w:p>
    <w:p w:rsidR="00810F5D" w:rsidRDefault="00810F5D" w:rsidP="00810F5D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:rsidR="00810F5D" w:rsidRDefault="00810F5D" w:rsidP="00810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*Показатели 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, устанавливаются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(п. 3 части 2 статьи 29 Федерального закона). </w:t>
      </w:r>
    </w:p>
    <w:p w:rsidR="00CA2F3B" w:rsidRDefault="00810F5D" w:rsidP="00810F5D">
      <w:proofErr w:type="gramStart"/>
      <w:r>
        <w:rPr>
          <w:i/>
          <w:iCs/>
          <w:sz w:val="28"/>
          <w:szCs w:val="28"/>
        </w:rPr>
        <w:t xml:space="preserve">Во исполнение п.4 Правил осуществления мониторинга системы образования, утвержденных постановлением Правительства Российской Федерации от 5 августа 2013 г. № 662 в 4 квартале 2013 г. </w:t>
      </w:r>
      <w:proofErr w:type="spellStart"/>
      <w:r>
        <w:rPr>
          <w:i/>
          <w:iCs/>
          <w:sz w:val="28"/>
          <w:szCs w:val="28"/>
        </w:rPr>
        <w:t>Минобрнауки</w:t>
      </w:r>
      <w:proofErr w:type="spellEnd"/>
      <w:r>
        <w:rPr>
          <w:i/>
          <w:iCs/>
          <w:sz w:val="28"/>
          <w:szCs w:val="28"/>
        </w:rPr>
        <w:t xml:space="preserve">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  <w:proofErr w:type="gramEnd"/>
    </w:p>
    <w:sectPr w:rsidR="00CA2F3B" w:rsidSect="002C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D6F4DF"/>
    <w:multiLevelType w:val="hybridMultilevel"/>
    <w:tmpl w:val="DFD3A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0F5D"/>
    <w:rsid w:val="002C3F6F"/>
    <w:rsid w:val="005E376A"/>
    <w:rsid w:val="00810F5D"/>
    <w:rsid w:val="00B3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4723</Words>
  <Characters>26924</Characters>
  <Application>Microsoft Office Word</Application>
  <DocSecurity>0</DocSecurity>
  <Lines>224</Lines>
  <Paragraphs>63</Paragraphs>
  <ScaleCrop>false</ScaleCrop>
  <Company/>
  <LinksUpToDate>false</LinksUpToDate>
  <CharactersWithSpaces>31584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2013-10-21T17:07:00Z</dcterms:created>
  <dcterms:modified xsi:type="dcterms:W3CDTF">2013-10-21T17:13:00Z</dcterms:modified>
</cp:coreProperties>
</file>